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sz w:val="34"/>
        </w:rPr>
      </w:pPr>
      <w:r>
        <w:rPr>
          <w:rFonts w:hint="eastAsia" w:ascii="华文中宋" w:hAnsi="华文中宋" w:eastAsia="华文中宋" w:cs="黑体"/>
          <w:sz w:val="44"/>
          <w:szCs w:val="44"/>
        </w:rPr>
        <w:t>参赛承诺书</w:t>
      </w:r>
    </w:p>
    <w:p>
      <w:pPr>
        <w:pStyle w:val="3"/>
        <w:spacing w:line="201" w:lineRule="auto"/>
        <w:ind w:left="140" w:right="258" w:firstLine="628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承诺人 (参赛者)在充分知晓并自愿接受 《“德龙杯”第五届河北省文创和旅游商品创意设计大赛公告》相关规则的前提下,谨做出以下承诺:</w:t>
      </w:r>
    </w:p>
    <w:p>
      <w:pPr>
        <w:pStyle w:val="3"/>
        <w:spacing w:before="6" w:line="201" w:lineRule="auto"/>
        <w:ind w:left="140" w:right="101" w:firstLine="628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一、参赛者保证对参赛作品拥有充分、完全、排他的知识产权,不侵犯任何他人的专利、著作权、商标权及其他知识产权; 如发生侵权行为,与主办单位、协办单位和承办单位无关。</w:t>
      </w:r>
    </w:p>
    <w:p>
      <w:pPr>
        <w:pStyle w:val="3"/>
        <w:spacing w:before="5" w:line="201" w:lineRule="auto"/>
        <w:ind w:left="140" w:right="258" w:firstLine="628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二、本次文创设计大赛系参赛者自愿参加,参赛者同意主办方对获奖作品具有展览、摄影、出版及宣传等权利。</w:t>
      </w:r>
    </w:p>
    <w:p>
      <w:pPr>
        <w:pStyle w:val="3"/>
        <w:spacing w:before="4" w:line="201" w:lineRule="auto"/>
        <w:ind w:left="140" w:right="258" w:firstLine="628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三、参赛者严格遵守本次文创设计大赛规则,参赛作品必须是参赛者本人或设计团队创作的原创作品。如因参赛作品的权利瑕疵或其内容虚假、非法、不正当,或任何其他不合理原因而产生法律纠纷的,参赛者自行承担法律后果。</w:t>
      </w:r>
    </w:p>
    <w:p>
      <w:pPr>
        <w:pStyle w:val="3"/>
        <w:spacing w:before="7" w:line="201" w:lineRule="auto"/>
        <w:ind w:left="140" w:right="258" w:firstLine="628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四、任何由于影响本次大赛正常进行的不可抗力因素,而造成参赛者个人资料泄露、丢失、被盗用或被篡改等,大赛主办方不承担任何责任。</w:t>
      </w:r>
    </w:p>
    <w:p>
      <w:pPr>
        <w:pStyle w:val="3"/>
        <w:spacing w:before="6" w:line="201" w:lineRule="auto"/>
        <w:ind w:left="140" w:right="101" w:firstLine="628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五、参赛者自愿接受本条款的约束,本条款以及其修改权、更新权及最终解释权均属大赛主办方。</w:t>
      </w:r>
      <w:bookmarkStart w:id="0" w:name="_GoBack"/>
      <w:bookmarkEnd w:id="0"/>
    </w:p>
    <w:p>
      <w:pPr>
        <w:pStyle w:val="3"/>
        <w:spacing w:before="6" w:line="201" w:lineRule="auto"/>
        <w:ind w:left="140" w:right="101" w:firstLine="628"/>
        <w:jc w:val="center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参赛者承诺签名 (手写):</w:t>
      </w:r>
    </w:p>
    <w:p>
      <w:pPr>
        <w:pStyle w:val="3"/>
        <w:spacing w:before="6" w:line="201" w:lineRule="auto"/>
        <w:ind w:left="140" w:right="101" w:firstLine="628"/>
        <w:jc w:val="center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2023年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WenQuanYi Micro Hei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H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BM DoHyeon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NzYyYzI5MzUyYmI2ZWUzN2I0OTA2NmMzYWVkYTMifQ=="/>
  </w:docVars>
  <w:rsids>
    <w:rsidRoot w:val="00000000"/>
    <w:rsid w:val="1A04718E"/>
    <w:rsid w:val="2DA64338"/>
    <w:rsid w:val="4574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04"/>
      <w:ind w:left="2238" w:right="472" w:hanging="1887"/>
      <w:outlineLvl w:val="1"/>
    </w:pPr>
    <w:rPr>
      <w:rFonts w:ascii="WenQuanYi Micro Hei" w:hAnsi="WenQuanYi Micro Hei" w:eastAsia="WenQuanYi Micro Hei" w:cs="WenQuanYi Micro Hei"/>
      <w:sz w:val="39"/>
      <w:szCs w:val="39"/>
      <w:lang w:val="en-US" w:eastAsia="zh-TW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WenQuanYi Micro Hei" w:hAnsi="WenQuanYi Micro Hei" w:eastAsia="WenQuanYi Micro Hei" w:cs="WenQuanYi Micro Hei"/>
      <w:sz w:val="29"/>
      <w:szCs w:val="29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417</Characters>
  <Lines>0</Lines>
  <Paragraphs>0</Paragraphs>
  <TotalTime>1</TotalTime>
  <ScaleCrop>false</ScaleCrop>
  <LinksUpToDate>false</LinksUpToDate>
  <CharactersWithSpaces>451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2022-04-24T09:56:00Z</dcterms:created>
  <dc:creator>Administrator</dc:creator>
  <cp:lastModifiedBy>小阿玥呀</cp:lastModifiedBy>
  <dcterms:modified xsi:type="dcterms:W3CDTF">2023-04-15T06:51:46Z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commondata">
    <vt:lpwstr>eyJoZGlkIjoiNmY2ZTdlNGQ4YWEwOTdjM2NjODVjNTlkNTZkMjZkZjUifQ==</vt:lpwstr>
  </property>
  <property fmtid="{D5CDD505-2E9C-101B-9397-08002B2CF9AE}" pid="4" name="ICV">
    <vt:lpwstr>74C942E04384487C9C5B94781AF59C92_13</vt:lpwstr>
  </property>
</Properties>
</file>